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F1B5E" w14:textId="77777777" w:rsidR="00BD5A4A" w:rsidRDefault="00BD5A4A" w:rsidP="00C14DA5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1489D339" w14:textId="1614B0CE" w:rsidR="00064817" w:rsidRPr="00C14DA5" w:rsidRDefault="00064817" w:rsidP="00C14DA5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64817">
        <w:rPr>
          <w:rFonts w:ascii="Times New Roman" w:hAnsi="Times New Roman" w:cs="Times New Roman"/>
          <w:b/>
          <w:sz w:val="40"/>
          <w:szCs w:val="40"/>
        </w:rPr>
        <w:t xml:space="preserve">Propozície </w:t>
      </w:r>
      <w:r w:rsidR="00926FA0">
        <w:rPr>
          <w:rFonts w:ascii="Times New Roman" w:hAnsi="Times New Roman" w:cs="Times New Roman"/>
          <w:b/>
          <w:sz w:val="40"/>
          <w:szCs w:val="40"/>
        </w:rPr>
        <w:t xml:space="preserve">na </w:t>
      </w:r>
      <w:r w:rsidR="005B650C">
        <w:rPr>
          <w:rFonts w:ascii="Times New Roman" w:hAnsi="Times New Roman" w:cs="Times New Roman"/>
          <w:b/>
          <w:sz w:val="40"/>
          <w:szCs w:val="40"/>
        </w:rPr>
        <w:t>XXII</w:t>
      </w:r>
      <w:r w:rsidR="00926FA0">
        <w:rPr>
          <w:rFonts w:ascii="Times New Roman" w:hAnsi="Times New Roman" w:cs="Times New Roman"/>
          <w:b/>
          <w:sz w:val="40"/>
          <w:szCs w:val="40"/>
        </w:rPr>
        <w:t>. ŠOPD</w:t>
      </w:r>
    </w:p>
    <w:p w14:paraId="0678DEAB" w14:textId="77777777" w:rsidR="003E4E04" w:rsidRDefault="003E4E04" w:rsidP="00064817">
      <w:pPr>
        <w:pStyle w:val="Bezriadkovania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14:paraId="6602F8FF" w14:textId="77777777" w:rsidR="00064817" w:rsidRPr="003E4E04" w:rsidRDefault="00064817" w:rsidP="00C14DA5">
      <w:pPr>
        <w:pStyle w:val="Nadpis4"/>
        <w:numPr>
          <w:ilvl w:val="0"/>
          <w:numId w:val="2"/>
        </w:numPr>
        <w:jc w:val="both"/>
        <w:rPr>
          <w:rFonts w:cs="Arial"/>
          <w:bCs w:val="0"/>
          <w:sz w:val="24"/>
          <w:szCs w:val="24"/>
        </w:rPr>
      </w:pPr>
      <w:r w:rsidRPr="003E4E04">
        <w:rPr>
          <w:rFonts w:cs="Arial"/>
          <w:bCs w:val="0"/>
          <w:sz w:val="24"/>
          <w:szCs w:val="24"/>
        </w:rPr>
        <w:t xml:space="preserve">Súťaž </w:t>
      </w:r>
      <w:r w:rsidR="00D50DE6" w:rsidRPr="003E4E04">
        <w:rPr>
          <w:rFonts w:cs="Arial"/>
          <w:bCs w:val="0"/>
          <w:sz w:val="24"/>
          <w:szCs w:val="24"/>
        </w:rPr>
        <w:t>jednotlivcov</w:t>
      </w:r>
      <w:r w:rsidR="00A76921" w:rsidRPr="003E4E04">
        <w:rPr>
          <w:rFonts w:cs="Arial"/>
          <w:bCs w:val="0"/>
          <w:sz w:val="24"/>
          <w:szCs w:val="24"/>
        </w:rPr>
        <w:t xml:space="preserve">a družstiev </w:t>
      </w:r>
      <w:r w:rsidRPr="003E4E04">
        <w:rPr>
          <w:rFonts w:cs="Arial"/>
          <w:bCs w:val="0"/>
          <w:sz w:val="24"/>
          <w:szCs w:val="24"/>
        </w:rPr>
        <w:t xml:space="preserve">– </w:t>
      </w:r>
      <w:r w:rsidR="00C14DA5" w:rsidRPr="003E4E04">
        <w:rPr>
          <w:rFonts w:cs="Arial"/>
          <w:bCs w:val="0"/>
          <w:sz w:val="24"/>
          <w:szCs w:val="24"/>
        </w:rPr>
        <w:t xml:space="preserve">parkúr - </w:t>
      </w:r>
      <w:r w:rsidRPr="003E4E04">
        <w:rPr>
          <w:rFonts w:cs="Arial"/>
          <w:bCs w:val="0"/>
          <w:sz w:val="24"/>
          <w:szCs w:val="24"/>
        </w:rPr>
        <w:t>Šaliansky okresný poľovnícky deň</w:t>
      </w:r>
    </w:p>
    <w:p w14:paraId="1B17354B" w14:textId="77777777" w:rsidR="00064817" w:rsidRPr="00926FA0" w:rsidRDefault="00064817" w:rsidP="00064817">
      <w:pPr>
        <w:pStyle w:val="Nadpis4"/>
        <w:ind w:left="0"/>
        <w:jc w:val="both"/>
        <w:rPr>
          <w:b w:val="0"/>
          <w:bCs w:val="0"/>
          <w:sz w:val="24"/>
          <w:szCs w:val="24"/>
        </w:rPr>
      </w:pPr>
      <w:r w:rsidRPr="00926FA0">
        <w:rPr>
          <w:bCs w:val="0"/>
          <w:sz w:val="24"/>
          <w:szCs w:val="24"/>
        </w:rPr>
        <w:t>Organizátor:</w:t>
      </w:r>
      <w:r w:rsidRPr="00926FA0">
        <w:rPr>
          <w:b w:val="0"/>
          <w:bCs w:val="0"/>
          <w:sz w:val="24"/>
          <w:szCs w:val="24"/>
        </w:rPr>
        <w:t xml:space="preserve"> Obvodná poľovnícka komora a Okresná organizácia SPZ v Šali</w:t>
      </w:r>
    </w:p>
    <w:p w14:paraId="64642BE0" w14:textId="77777777" w:rsidR="00064817" w:rsidRPr="00961616" w:rsidRDefault="00064817" w:rsidP="00064817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B424FD">
        <w:rPr>
          <w:rFonts w:ascii="Times New Roman" w:hAnsi="Times New Roman"/>
          <w:b/>
          <w:bCs/>
          <w:sz w:val="24"/>
          <w:szCs w:val="24"/>
        </w:rPr>
        <w:t xml:space="preserve">Riaditeľ </w:t>
      </w:r>
      <w:proofErr w:type="spellStart"/>
      <w:r w:rsidRPr="00B424FD">
        <w:rPr>
          <w:rFonts w:ascii="Times New Roman" w:hAnsi="Times New Roman"/>
          <w:b/>
          <w:bCs/>
          <w:sz w:val="24"/>
          <w:szCs w:val="24"/>
        </w:rPr>
        <w:t>preteku</w:t>
      </w:r>
      <w:proofErr w:type="spellEnd"/>
      <w:r w:rsidRPr="00B424FD">
        <w:rPr>
          <w:rFonts w:ascii="Times New Roman" w:hAnsi="Times New Roman"/>
          <w:b/>
          <w:bCs/>
          <w:sz w:val="24"/>
          <w:szCs w:val="24"/>
        </w:rPr>
        <w:t xml:space="preserve"> :</w:t>
      </w:r>
      <w:r>
        <w:rPr>
          <w:rFonts w:ascii="Times New Roman" w:hAnsi="Times New Roman"/>
          <w:bCs/>
          <w:sz w:val="24"/>
          <w:szCs w:val="24"/>
        </w:rPr>
        <w:t xml:space="preserve"> Predseda OPK</w:t>
      </w:r>
    </w:p>
    <w:p w14:paraId="71F421F7" w14:textId="77777777" w:rsidR="00FC2382" w:rsidRPr="00FC2382" w:rsidRDefault="00064817" w:rsidP="00064817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B424FD">
        <w:rPr>
          <w:rFonts w:ascii="Times New Roman" w:hAnsi="Times New Roman"/>
          <w:b/>
          <w:bCs/>
          <w:sz w:val="24"/>
          <w:szCs w:val="24"/>
        </w:rPr>
        <w:t>Tajomník</w:t>
      </w:r>
      <w:r w:rsidR="00FC2382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FC2382">
        <w:rPr>
          <w:rFonts w:ascii="Times New Roman" w:hAnsi="Times New Roman"/>
          <w:bCs/>
          <w:sz w:val="24"/>
          <w:szCs w:val="24"/>
        </w:rPr>
        <w:t>Predseda streleckej komisie</w:t>
      </w:r>
    </w:p>
    <w:p w14:paraId="3DC7E8A8" w14:textId="77777777" w:rsidR="00064817" w:rsidRPr="00961616" w:rsidRDefault="00FC2382" w:rsidP="00064817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</w:t>
      </w:r>
      <w:r w:rsidR="00064817" w:rsidRPr="00B424FD">
        <w:rPr>
          <w:rFonts w:ascii="Times New Roman" w:hAnsi="Times New Roman"/>
          <w:b/>
          <w:bCs/>
          <w:sz w:val="24"/>
          <w:szCs w:val="24"/>
        </w:rPr>
        <w:t>konóm:</w:t>
      </w:r>
      <w:r w:rsidR="0006481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V</w:t>
      </w:r>
      <w:r w:rsidR="00064817">
        <w:rPr>
          <w:rFonts w:ascii="Times New Roman" w:hAnsi="Times New Roman"/>
          <w:bCs/>
          <w:sz w:val="24"/>
          <w:szCs w:val="24"/>
        </w:rPr>
        <w:t>edúc</w:t>
      </w:r>
      <w:r>
        <w:rPr>
          <w:rFonts w:ascii="Times New Roman" w:hAnsi="Times New Roman"/>
          <w:bCs/>
          <w:sz w:val="24"/>
          <w:szCs w:val="24"/>
        </w:rPr>
        <w:t>a</w:t>
      </w:r>
      <w:r w:rsidR="00064817">
        <w:rPr>
          <w:rFonts w:ascii="Times New Roman" w:hAnsi="Times New Roman"/>
          <w:bCs/>
          <w:sz w:val="24"/>
          <w:szCs w:val="24"/>
        </w:rPr>
        <w:t xml:space="preserve"> kancelárie OPK</w:t>
      </w:r>
    </w:p>
    <w:p w14:paraId="39354C79" w14:textId="77777777" w:rsidR="00064817" w:rsidRPr="00961616" w:rsidRDefault="00064817" w:rsidP="00064817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B424FD">
        <w:rPr>
          <w:rFonts w:ascii="Times New Roman" w:hAnsi="Times New Roman"/>
          <w:b/>
          <w:bCs/>
          <w:sz w:val="24"/>
          <w:szCs w:val="24"/>
        </w:rPr>
        <w:t>Technický pracovník:</w:t>
      </w:r>
      <w:r w:rsidRPr="00961616">
        <w:rPr>
          <w:rFonts w:ascii="Times New Roman" w:hAnsi="Times New Roman"/>
          <w:bCs/>
          <w:sz w:val="24"/>
          <w:szCs w:val="24"/>
        </w:rPr>
        <w:t xml:space="preserve"> zabezpečuje personál strelnice</w:t>
      </w:r>
    </w:p>
    <w:p w14:paraId="4CC396D2" w14:textId="77777777" w:rsidR="00064817" w:rsidRPr="00961616" w:rsidRDefault="00064817" w:rsidP="00064817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B424FD">
        <w:rPr>
          <w:rFonts w:ascii="Times New Roman" w:hAnsi="Times New Roman"/>
          <w:b/>
          <w:bCs/>
          <w:sz w:val="24"/>
          <w:szCs w:val="24"/>
        </w:rPr>
        <w:t>Zdravotník:</w:t>
      </w:r>
      <w:r w:rsidRPr="00961616">
        <w:rPr>
          <w:rFonts w:ascii="Times New Roman" w:hAnsi="Times New Roman"/>
          <w:bCs/>
          <w:sz w:val="24"/>
          <w:szCs w:val="24"/>
        </w:rPr>
        <w:t xml:space="preserve"> zdravotnícku službu zabezpečuje personál strelnice</w:t>
      </w:r>
    </w:p>
    <w:p w14:paraId="067DE077" w14:textId="77777777" w:rsidR="00064817" w:rsidRPr="00961616" w:rsidRDefault="00064817" w:rsidP="00064817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961616">
        <w:rPr>
          <w:rFonts w:ascii="Times New Roman" w:hAnsi="Times New Roman"/>
          <w:b/>
          <w:i/>
          <w:sz w:val="24"/>
          <w:szCs w:val="24"/>
        </w:rPr>
        <w:t>Rozhodcovský zbor:</w:t>
      </w:r>
    </w:p>
    <w:p w14:paraId="2618F778" w14:textId="77777777" w:rsidR="00064817" w:rsidRPr="00926FA0" w:rsidRDefault="00064817" w:rsidP="0006481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26FA0">
        <w:rPr>
          <w:rFonts w:ascii="Times New Roman" w:hAnsi="Times New Roman"/>
          <w:bCs/>
          <w:iCs/>
          <w:sz w:val="24"/>
          <w:szCs w:val="24"/>
        </w:rPr>
        <w:t>Hlavný rozhodca</w:t>
      </w:r>
      <w:r w:rsidRPr="00926FA0">
        <w:rPr>
          <w:rFonts w:ascii="Times New Roman" w:hAnsi="Times New Roman"/>
          <w:i/>
          <w:sz w:val="24"/>
          <w:szCs w:val="24"/>
        </w:rPr>
        <w:t xml:space="preserve"> :</w:t>
      </w:r>
      <w:r w:rsidR="00C14DA5">
        <w:rPr>
          <w:rFonts w:ascii="Times New Roman" w:hAnsi="Times New Roman"/>
          <w:sz w:val="24"/>
          <w:szCs w:val="24"/>
        </w:rPr>
        <w:t>Roman Horváth</w:t>
      </w:r>
    </w:p>
    <w:p w14:paraId="26DA7FF3" w14:textId="77777777" w:rsidR="00064817" w:rsidRPr="00926FA0" w:rsidRDefault="00064817" w:rsidP="00064817">
      <w:pPr>
        <w:pStyle w:val="Hlavika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 w:rsidRPr="00926FA0">
        <w:rPr>
          <w:rFonts w:ascii="Times New Roman" w:hAnsi="Times New Roman"/>
          <w:i/>
          <w:sz w:val="24"/>
          <w:szCs w:val="24"/>
        </w:rPr>
        <w:t xml:space="preserve">Rozhodcovia: </w:t>
      </w:r>
      <w:r w:rsidRPr="00926FA0">
        <w:rPr>
          <w:rFonts w:ascii="Times New Roman" w:hAnsi="Times New Roman"/>
          <w:sz w:val="24"/>
          <w:szCs w:val="24"/>
        </w:rPr>
        <w:t xml:space="preserve"> členovia streleckej komisie   </w:t>
      </w:r>
    </w:p>
    <w:p w14:paraId="276B6073" w14:textId="77777777" w:rsidR="00064817" w:rsidRPr="00961616" w:rsidRDefault="00064817" w:rsidP="00064817">
      <w:pPr>
        <w:pStyle w:val="Hlavika"/>
        <w:tabs>
          <w:tab w:val="clear" w:pos="4536"/>
          <w:tab w:val="clear" w:pos="9072"/>
        </w:tabs>
        <w:jc w:val="both"/>
        <w:rPr>
          <w:rFonts w:ascii="Times New Roman" w:hAnsi="Times New Roman"/>
          <w:i/>
          <w:iCs/>
          <w:szCs w:val="24"/>
        </w:rPr>
      </w:pPr>
      <w:r w:rsidRPr="00926FA0">
        <w:rPr>
          <w:rFonts w:ascii="Times New Roman" w:hAnsi="Times New Roman"/>
          <w:b/>
          <w:i/>
          <w:sz w:val="24"/>
          <w:szCs w:val="24"/>
        </w:rPr>
        <w:t>Miesto</w:t>
      </w:r>
      <w:r w:rsidRPr="00926FA0">
        <w:rPr>
          <w:rFonts w:ascii="Times New Roman" w:hAnsi="Times New Roman"/>
          <w:i/>
          <w:sz w:val="24"/>
          <w:szCs w:val="24"/>
        </w:rPr>
        <w:t xml:space="preserve"> :</w:t>
      </w:r>
      <w:r w:rsidRPr="00926FA0">
        <w:rPr>
          <w:rFonts w:ascii="Times New Roman" w:hAnsi="Times New Roman"/>
          <w:sz w:val="24"/>
          <w:szCs w:val="24"/>
        </w:rPr>
        <w:t xml:space="preserve"> Broková športová strelnica</w:t>
      </w:r>
      <w:r w:rsidRPr="00926FA0">
        <w:rPr>
          <w:rFonts w:ascii="Times New Roman" w:hAnsi="Times New Roman"/>
          <w:b/>
          <w:bCs/>
          <w:i/>
          <w:iCs/>
          <w:sz w:val="24"/>
          <w:szCs w:val="24"/>
        </w:rPr>
        <w:t xml:space="preserve"> „Hubert“ </w:t>
      </w:r>
      <w:r w:rsidRPr="00926FA0">
        <w:rPr>
          <w:rFonts w:ascii="Times New Roman" w:hAnsi="Times New Roman"/>
          <w:i/>
          <w:iCs/>
          <w:sz w:val="24"/>
          <w:szCs w:val="24"/>
        </w:rPr>
        <w:t xml:space="preserve"> Trnovec nad Váhom</w:t>
      </w:r>
      <w:r w:rsidRPr="00961616">
        <w:rPr>
          <w:rFonts w:ascii="Times New Roman" w:hAnsi="Times New Roman"/>
          <w:i/>
          <w:iCs/>
          <w:szCs w:val="24"/>
        </w:rPr>
        <w:tab/>
      </w:r>
    </w:p>
    <w:p w14:paraId="5D5FE714" w14:textId="77777777" w:rsidR="00064817" w:rsidRDefault="00064817" w:rsidP="00064817">
      <w:pPr>
        <w:pStyle w:val="Hlavika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i/>
          <w:szCs w:val="24"/>
        </w:rPr>
      </w:pPr>
    </w:p>
    <w:p w14:paraId="4330D929" w14:textId="77777777" w:rsidR="00064817" w:rsidRPr="00926FA0" w:rsidRDefault="00064817" w:rsidP="00064817">
      <w:pPr>
        <w:pStyle w:val="Hlavika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i/>
          <w:sz w:val="24"/>
          <w:szCs w:val="24"/>
        </w:rPr>
      </w:pPr>
      <w:r w:rsidRPr="00926FA0">
        <w:rPr>
          <w:rFonts w:ascii="Times New Roman" w:hAnsi="Times New Roman"/>
          <w:b/>
          <w:i/>
          <w:sz w:val="24"/>
          <w:szCs w:val="24"/>
        </w:rPr>
        <w:t>Časový rozpis:</w:t>
      </w:r>
    </w:p>
    <w:p w14:paraId="4407CD24" w14:textId="77777777" w:rsidR="00064817" w:rsidRPr="00926FA0" w:rsidRDefault="00FC2382" w:rsidP="00064817">
      <w:pPr>
        <w:pStyle w:val="Hlavika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</w:t>
      </w:r>
      <w:r w:rsidR="00064817" w:rsidRPr="00926FA0">
        <w:rPr>
          <w:rFonts w:ascii="Times New Roman" w:hAnsi="Times New Roman"/>
          <w:b/>
          <w:sz w:val="24"/>
          <w:szCs w:val="24"/>
        </w:rPr>
        <w:t>. júna  20</w:t>
      </w:r>
      <w:r w:rsidR="00C14DA5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6</w:t>
      </w:r>
    </w:p>
    <w:p w14:paraId="7A55B059" w14:textId="77777777" w:rsidR="00064817" w:rsidRPr="00926FA0" w:rsidRDefault="00064817" w:rsidP="00064817">
      <w:pPr>
        <w:pStyle w:val="Hlavika"/>
        <w:tabs>
          <w:tab w:val="clear" w:pos="4536"/>
          <w:tab w:val="clear" w:pos="9072"/>
        </w:tabs>
        <w:jc w:val="both"/>
        <w:rPr>
          <w:rFonts w:ascii="Times New Roman" w:hAnsi="Times New Roman"/>
          <w:bCs/>
          <w:sz w:val="24"/>
          <w:szCs w:val="24"/>
        </w:rPr>
      </w:pPr>
      <w:r w:rsidRPr="00926FA0">
        <w:rPr>
          <w:rFonts w:ascii="Times New Roman" w:hAnsi="Times New Roman"/>
          <w:bCs/>
          <w:sz w:val="24"/>
          <w:szCs w:val="24"/>
        </w:rPr>
        <w:t>08,00 hod – 09,00 - Prezentácia</w:t>
      </w:r>
    </w:p>
    <w:p w14:paraId="445B311B" w14:textId="77777777" w:rsidR="00064817" w:rsidRPr="00926FA0" w:rsidRDefault="00064817" w:rsidP="00064817">
      <w:pPr>
        <w:pStyle w:val="Hlavika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 w:rsidRPr="00926FA0">
        <w:rPr>
          <w:rFonts w:ascii="Times New Roman" w:hAnsi="Times New Roman"/>
          <w:sz w:val="24"/>
          <w:szCs w:val="24"/>
        </w:rPr>
        <w:t>09,</w:t>
      </w:r>
      <w:r w:rsidR="003071A2">
        <w:rPr>
          <w:rFonts w:ascii="Times New Roman" w:hAnsi="Times New Roman"/>
          <w:sz w:val="24"/>
          <w:szCs w:val="24"/>
        </w:rPr>
        <w:t>3</w:t>
      </w:r>
      <w:r w:rsidRPr="00926FA0">
        <w:rPr>
          <w:rFonts w:ascii="Times New Roman" w:hAnsi="Times New Roman"/>
          <w:sz w:val="24"/>
          <w:szCs w:val="24"/>
        </w:rPr>
        <w:t xml:space="preserve">0 hod - Otvorenie súťaže                   </w:t>
      </w:r>
    </w:p>
    <w:p w14:paraId="7977AC80" w14:textId="77777777" w:rsidR="00064817" w:rsidRPr="00961616" w:rsidRDefault="00064817" w:rsidP="00064817">
      <w:pPr>
        <w:pStyle w:val="Hlavika"/>
        <w:tabs>
          <w:tab w:val="clear" w:pos="4536"/>
          <w:tab w:val="clear" w:pos="9072"/>
        </w:tabs>
        <w:jc w:val="both"/>
        <w:rPr>
          <w:rFonts w:ascii="Times New Roman" w:hAnsi="Times New Roman"/>
          <w:szCs w:val="24"/>
        </w:rPr>
      </w:pPr>
      <w:r w:rsidRPr="00926FA0">
        <w:rPr>
          <w:rFonts w:ascii="Times New Roman" w:hAnsi="Times New Roman"/>
          <w:sz w:val="24"/>
          <w:szCs w:val="24"/>
        </w:rPr>
        <w:t>1</w:t>
      </w:r>
      <w:r w:rsidR="00FC2382">
        <w:rPr>
          <w:rFonts w:ascii="Times New Roman" w:hAnsi="Times New Roman"/>
          <w:sz w:val="24"/>
          <w:szCs w:val="24"/>
        </w:rPr>
        <w:t>2,30</w:t>
      </w:r>
      <w:r w:rsidRPr="00926FA0">
        <w:rPr>
          <w:rFonts w:ascii="Times New Roman" w:hAnsi="Times New Roman"/>
          <w:sz w:val="24"/>
          <w:szCs w:val="24"/>
        </w:rPr>
        <w:t xml:space="preserve"> hod</w:t>
      </w:r>
      <w:r w:rsidR="00FC2382">
        <w:rPr>
          <w:rFonts w:ascii="Times New Roman" w:hAnsi="Times New Roman"/>
          <w:sz w:val="24"/>
          <w:szCs w:val="24"/>
        </w:rPr>
        <w:t>-13.00 hod.</w:t>
      </w:r>
      <w:r w:rsidRPr="00926FA0">
        <w:rPr>
          <w:rFonts w:ascii="Times New Roman" w:hAnsi="Times New Roman"/>
          <w:sz w:val="24"/>
          <w:szCs w:val="24"/>
        </w:rPr>
        <w:t xml:space="preserve"> - Ukončenie a vyhodnotenie súťaže</w:t>
      </w:r>
      <w:r w:rsidRPr="00961616">
        <w:rPr>
          <w:rFonts w:ascii="Times New Roman" w:hAnsi="Times New Roman"/>
          <w:szCs w:val="24"/>
        </w:rPr>
        <w:tab/>
      </w:r>
      <w:r w:rsidRPr="00961616">
        <w:rPr>
          <w:rFonts w:ascii="Times New Roman" w:hAnsi="Times New Roman"/>
          <w:szCs w:val="24"/>
        </w:rPr>
        <w:tab/>
      </w:r>
    </w:p>
    <w:p w14:paraId="7F21A694" w14:textId="77777777" w:rsidR="00064817" w:rsidRPr="00961616" w:rsidRDefault="00064817" w:rsidP="00064817">
      <w:pPr>
        <w:pStyle w:val="Hlavika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szCs w:val="24"/>
        </w:rPr>
      </w:pPr>
    </w:p>
    <w:p w14:paraId="4900742D" w14:textId="77777777" w:rsidR="00064817" w:rsidRPr="00926FA0" w:rsidRDefault="00064817" w:rsidP="00064817">
      <w:pPr>
        <w:pStyle w:val="Hlavika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sz w:val="24"/>
          <w:szCs w:val="24"/>
        </w:rPr>
      </w:pPr>
      <w:r w:rsidRPr="00926FA0">
        <w:rPr>
          <w:rFonts w:ascii="Times New Roman" w:hAnsi="Times New Roman"/>
          <w:b/>
          <w:sz w:val="24"/>
          <w:szCs w:val="24"/>
        </w:rPr>
        <w:t>Preteky :</w:t>
      </w:r>
    </w:p>
    <w:p w14:paraId="3175B84B" w14:textId="77777777" w:rsidR="00064817" w:rsidRPr="00926FA0" w:rsidRDefault="00064817" w:rsidP="0006481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926FA0">
        <w:rPr>
          <w:rFonts w:ascii="Times New Roman" w:hAnsi="Times New Roman"/>
          <w:b/>
          <w:sz w:val="24"/>
          <w:szCs w:val="24"/>
        </w:rPr>
        <w:t>strelište</w:t>
      </w:r>
      <w:proofErr w:type="spellEnd"/>
      <w:r w:rsidRPr="00926FA0">
        <w:rPr>
          <w:rFonts w:ascii="Times New Roman" w:hAnsi="Times New Roman"/>
          <w:b/>
          <w:sz w:val="24"/>
          <w:szCs w:val="24"/>
        </w:rPr>
        <w:t xml:space="preserve">  -  </w:t>
      </w:r>
      <w:proofErr w:type="spellStart"/>
      <w:r w:rsidRPr="00926FA0">
        <w:rPr>
          <w:rFonts w:ascii="Times New Roman" w:hAnsi="Times New Roman"/>
          <w:b/>
          <w:sz w:val="24"/>
          <w:szCs w:val="24"/>
        </w:rPr>
        <w:t>parkúr</w:t>
      </w:r>
      <w:r w:rsidR="003E4E04">
        <w:rPr>
          <w:rFonts w:ascii="Times New Roman" w:hAnsi="Times New Roman"/>
          <w:b/>
          <w:sz w:val="24"/>
          <w:szCs w:val="24"/>
        </w:rPr>
        <w:t>sporting</w:t>
      </w:r>
      <w:proofErr w:type="spellEnd"/>
      <w:r w:rsidRPr="00926FA0">
        <w:rPr>
          <w:rFonts w:ascii="Times New Roman" w:hAnsi="Times New Roman"/>
          <w:b/>
          <w:sz w:val="24"/>
          <w:szCs w:val="24"/>
        </w:rPr>
        <w:t>,</w:t>
      </w:r>
    </w:p>
    <w:p w14:paraId="0C2BD5D6" w14:textId="77777777" w:rsidR="00064817" w:rsidRPr="00926FA0" w:rsidRDefault="00064817" w:rsidP="0006481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26FA0">
        <w:rPr>
          <w:rFonts w:ascii="Times New Roman" w:hAnsi="Times New Roman"/>
          <w:bCs/>
          <w:sz w:val="24"/>
          <w:szCs w:val="24"/>
        </w:rPr>
        <w:t>uzavreté preteky, iba pre členov Obvodnej poľovníckej komory Šaľa,</w:t>
      </w:r>
    </w:p>
    <w:p w14:paraId="08B73C40" w14:textId="77777777" w:rsidR="00064817" w:rsidRPr="00926FA0" w:rsidRDefault="00064817" w:rsidP="0006481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6FA0">
        <w:rPr>
          <w:rFonts w:ascii="Times New Roman" w:hAnsi="Times New Roman"/>
          <w:sz w:val="24"/>
          <w:szCs w:val="24"/>
        </w:rPr>
        <w:t>strieľa sa podľa medzinárodných pravidiel ISSF na asfaltový terč oranžovej farby,</w:t>
      </w:r>
    </w:p>
    <w:p w14:paraId="788F1DFE" w14:textId="77777777" w:rsidR="00064817" w:rsidRPr="00926FA0" w:rsidRDefault="00064817" w:rsidP="0006481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6FA0">
        <w:rPr>
          <w:rFonts w:ascii="Times New Roman" w:hAnsi="Times New Roman"/>
          <w:sz w:val="24"/>
          <w:szCs w:val="24"/>
        </w:rPr>
        <w:t xml:space="preserve">strieľa sa </w:t>
      </w:r>
      <w:r w:rsidR="00C14DA5">
        <w:rPr>
          <w:rFonts w:ascii="Times New Roman" w:hAnsi="Times New Roman"/>
          <w:sz w:val="24"/>
          <w:szCs w:val="24"/>
        </w:rPr>
        <w:t>1</w:t>
      </w:r>
      <w:r w:rsidRPr="00926FA0">
        <w:rPr>
          <w:rFonts w:ascii="Times New Roman" w:hAnsi="Times New Roman"/>
          <w:sz w:val="24"/>
          <w:szCs w:val="24"/>
        </w:rPr>
        <w:t>x</w:t>
      </w:r>
      <w:r w:rsidR="003E4E04">
        <w:rPr>
          <w:rFonts w:ascii="Times New Roman" w:hAnsi="Times New Roman"/>
          <w:sz w:val="24"/>
          <w:szCs w:val="24"/>
        </w:rPr>
        <w:t xml:space="preserve"> 25</w:t>
      </w:r>
      <w:r w:rsidRPr="00926FA0">
        <w:rPr>
          <w:rFonts w:ascii="Times New Roman" w:hAnsi="Times New Roman"/>
          <w:sz w:val="24"/>
          <w:szCs w:val="24"/>
        </w:rPr>
        <w:t xml:space="preserve"> terčov,</w:t>
      </w:r>
    </w:p>
    <w:p w14:paraId="257E82B3" w14:textId="77777777" w:rsidR="00064817" w:rsidRPr="00926FA0" w:rsidRDefault="00064817" w:rsidP="0006481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6FA0">
        <w:rPr>
          <w:rFonts w:ascii="Times New Roman" w:hAnsi="Times New Roman"/>
          <w:sz w:val="24"/>
          <w:szCs w:val="24"/>
        </w:rPr>
        <w:t>povolená hmotnosť brokovej náplne max. 28,5 g,</w:t>
      </w:r>
    </w:p>
    <w:p w14:paraId="0168D663" w14:textId="77777777" w:rsidR="00064817" w:rsidRPr="00926FA0" w:rsidRDefault="00064817" w:rsidP="0006481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6FA0">
        <w:rPr>
          <w:rFonts w:ascii="Times New Roman" w:hAnsi="Times New Roman"/>
          <w:sz w:val="24"/>
          <w:szCs w:val="24"/>
        </w:rPr>
        <w:t>určenie víťaza podľa Streleckého poriadku,</w:t>
      </w:r>
    </w:p>
    <w:p w14:paraId="2DF540C6" w14:textId="77777777" w:rsidR="00064817" w:rsidRPr="00926FA0" w:rsidRDefault="00064817" w:rsidP="00064817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34C2B73C" w14:textId="77777777" w:rsidR="00064817" w:rsidRPr="00926FA0" w:rsidRDefault="00064817" w:rsidP="00064817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926FA0">
        <w:rPr>
          <w:rFonts w:ascii="Times New Roman" w:hAnsi="Times New Roman"/>
          <w:b/>
          <w:i/>
          <w:sz w:val="24"/>
          <w:szCs w:val="24"/>
        </w:rPr>
        <w:t>Vklady :  1</w:t>
      </w:r>
      <w:r w:rsidR="003E4E04">
        <w:rPr>
          <w:rFonts w:ascii="Times New Roman" w:hAnsi="Times New Roman"/>
          <w:b/>
          <w:i/>
          <w:sz w:val="24"/>
          <w:szCs w:val="24"/>
        </w:rPr>
        <w:t>0</w:t>
      </w:r>
      <w:r w:rsidRPr="00926FA0">
        <w:rPr>
          <w:rFonts w:ascii="Times New Roman" w:hAnsi="Times New Roman"/>
          <w:b/>
          <w:i/>
          <w:sz w:val="24"/>
          <w:szCs w:val="24"/>
        </w:rPr>
        <w:t xml:space="preserve"> € </w:t>
      </w:r>
      <w:r w:rsidR="00C14DA5">
        <w:rPr>
          <w:rFonts w:ascii="Times New Roman" w:hAnsi="Times New Roman"/>
          <w:b/>
          <w:i/>
          <w:sz w:val="24"/>
          <w:szCs w:val="24"/>
        </w:rPr>
        <w:t>štartovné</w:t>
      </w:r>
      <w:r w:rsidR="00823F82">
        <w:rPr>
          <w:rFonts w:ascii="Times New Roman" w:hAnsi="Times New Roman"/>
          <w:b/>
          <w:i/>
          <w:sz w:val="24"/>
          <w:szCs w:val="24"/>
        </w:rPr>
        <w:t xml:space="preserve"> na osobu</w:t>
      </w:r>
    </w:p>
    <w:p w14:paraId="2CFC4CD5" w14:textId="77777777" w:rsidR="00064817" w:rsidRPr="00FC2382" w:rsidRDefault="00064817" w:rsidP="00064817">
      <w:pPr>
        <w:pStyle w:val="Hlavika"/>
        <w:tabs>
          <w:tab w:val="clear" w:pos="4536"/>
          <w:tab w:val="clear" w:pos="9072"/>
        </w:tabs>
        <w:jc w:val="both"/>
        <w:rPr>
          <w:rFonts w:ascii="Times New Roman" w:hAnsi="Times New Roman"/>
          <w:i/>
          <w:iCs/>
          <w:sz w:val="24"/>
          <w:szCs w:val="24"/>
        </w:rPr>
      </w:pPr>
      <w:r w:rsidRPr="00FC2382">
        <w:rPr>
          <w:rFonts w:ascii="Times New Roman" w:hAnsi="Times New Roman"/>
          <w:b/>
          <w:i/>
          <w:sz w:val="24"/>
          <w:szCs w:val="24"/>
        </w:rPr>
        <w:t>Miesto</w:t>
      </w:r>
      <w:r w:rsidRPr="00FC2382">
        <w:rPr>
          <w:rFonts w:ascii="Times New Roman" w:hAnsi="Times New Roman"/>
          <w:i/>
          <w:sz w:val="24"/>
          <w:szCs w:val="24"/>
        </w:rPr>
        <w:t xml:space="preserve"> :</w:t>
      </w:r>
      <w:r w:rsidRPr="00FC2382">
        <w:rPr>
          <w:rFonts w:ascii="Times New Roman" w:hAnsi="Times New Roman"/>
          <w:sz w:val="24"/>
          <w:szCs w:val="24"/>
        </w:rPr>
        <w:t xml:space="preserve"> Broková športová strelnica</w:t>
      </w:r>
      <w:r w:rsidRPr="00FC2382">
        <w:rPr>
          <w:rFonts w:ascii="Times New Roman" w:hAnsi="Times New Roman"/>
          <w:b/>
          <w:bCs/>
          <w:i/>
          <w:iCs/>
          <w:sz w:val="24"/>
          <w:szCs w:val="24"/>
        </w:rPr>
        <w:t xml:space="preserve"> „Hubert“ </w:t>
      </w:r>
      <w:r w:rsidRPr="00FC2382">
        <w:rPr>
          <w:rFonts w:ascii="Times New Roman" w:hAnsi="Times New Roman"/>
          <w:i/>
          <w:iCs/>
          <w:sz w:val="24"/>
          <w:szCs w:val="24"/>
        </w:rPr>
        <w:t xml:space="preserve"> Trnovec nad Váhom</w:t>
      </w:r>
      <w:r w:rsidRPr="00FC2382">
        <w:rPr>
          <w:rFonts w:ascii="Times New Roman" w:hAnsi="Times New Roman"/>
          <w:i/>
          <w:iCs/>
          <w:sz w:val="24"/>
          <w:szCs w:val="24"/>
        </w:rPr>
        <w:tab/>
      </w:r>
    </w:p>
    <w:p w14:paraId="661C42E8" w14:textId="77777777" w:rsidR="00064817" w:rsidRPr="00FC2382" w:rsidRDefault="00064817" w:rsidP="00064817">
      <w:pPr>
        <w:pStyle w:val="Hlavika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i/>
          <w:sz w:val="24"/>
          <w:szCs w:val="24"/>
        </w:rPr>
      </w:pPr>
    </w:p>
    <w:p w14:paraId="653FB753" w14:textId="77777777" w:rsidR="00A54925" w:rsidRDefault="00A54925" w:rsidP="00427675">
      <w:pPr>
        <w:rPr>
          <w:b/>
          <w:sz w:val="28"/>
          <w:szCs w:val="28"/>
        </w:rPr>
      </w:pPr>
    </w:p>
    <w:p w14:paraId="5868E908" w14:textId="77777777" w:rsidR="00A54925" w:rsidRDefault="00A54925" w:rsidP="00427675">
      <w:pPr>
        <w:rPr>
          <w:b/>
          <w:sz w:val="28"/>
          <w:szCs w:val="28"/>
        </w:rPr>
      </w:pPr>
    </w:p>
    <w:p w14:paraId="4BC0B7BD" w14:textId="77777777" w:rsidR="00A54925" w:rsidRDefault="00A54925" w:rsidP="00427675">
      <w:pPr>
        <w:rPr>
          <w:b/>
          <w:sz w:val="28"/>
          <w:szCs w:val="28"/>
        </w:rPr>
      </w:pPr>
    </w:p>
    <w:p w14:paraId="3B55B3B7" w14:textId="77777777" w:rsidR="00A54925" w:rsidRDefault="00A54925" w:rsidP="00427675">
      <w:pPr>
        <w:rPr>
          <w:b/>
          <w:sz w:val="28"/>
          <w:szCs w:val="28"/>
        </w:rPr>
      </w:pPr>
    </w:p>
    <w:p w14:paraId="61DC3617" w14:textId="77777777" w:rsidR="00A54925" w:rsidRDefault="00A54925" w:rsidP="00427675">
      <w:pPr>
        <w:rPr>
          <w:b/>
          <w:sz w:val="28"/>
          <w:szCs w:val="28"/>
        </w:rPr>
      </w:pPr>
    </w:p>
    <w:p w14:paraId="5813FC8D" w14:textId="77777777" w:rsidR="008738A6" w:rsidRPr="00F7335D" w:rsidRDefault="008738A6" w:rsidP="00F7335D">
      <w:pPr>
        <w:rPr>
          <w:rFonts w:ascii="Times New Roman" w:hAnsi="Times New Roman" w:cs="Times New Roman"/>
          <w:sz w:val="24"/>
          <w:szCs w:val="24"/>
        </w:rPr>
      </w:pPr>
    </w:p>
    <w:sectPr w:rsidR="008738A6" w:rsidRPr="00F7335D" w:rsidSect="00D50DE6">
      <w:headerReference w:type="first" r:id="rId8"/>
      <w:footerReference w:type="first" r:id="rId9"/>
      <w:pgSz w:w="11906" w:h="16838" w:code="9"/>
      <w:pgMar w:top="1418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4C35D" w14:textId="77777777" w:rsidR="00DB7DC2" w:rsidRDefault="00DB7DC2" w:rsidP="00752AD3">
      <w:pPr>
        <w:spacing w:after="0" w:line="240" w:lineRule="auto"/>
      </w:pPr>
      <w:r>
        <w:separator/>
      </w:r>
    </w:p>
  </w:endnote>
  <w:endnote w:type="continuationSeparator" w:id="0">
    <w:p w14:paraId="242BDD64" w14:textId="77777777" w:rsidR="00DB7DC2" w:rsidRDefault="00DB7DC2" w:rsidP="00752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jaVu Sans">
    <w:altName w:val="Arial"/>
    <w:charset w:val="00"/>
    <w:family w:val="swiss"/>
    <w:pitch w:val="variable"/>
  </w:font>
  <w:font w:name="Lohit Hindi">
    <w:altName w:val="Times New Roman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44C03" w14:textId="77777777" w:rsidR="00427675" w:rsidRDefault="00427675" w:rsidP="007C7698">
    <w:pPr>
      <w:pStyle w:val="Pta"/>
      <w:spacing w:after="0"/>
    </w:pPr>
  </w:p>
  <w:tbl>
    <w:tblPr>
      <w:tblW w:w="0" w:type="auto"/>
      <w:tblLook w:val="04A0" w:firstRow="1" w:lastRow="0" w:firstColumn="1" w:lastColumn="0" w:noHBand="0" w:noVBand="1"/>
    </w:tblPr>
    <w:tblGrid>
      <w:gridCol w:w="2977"/>
      <w:gridCol w:w="709"/>
      <w:gridCol w:w="1843"/>
      <w:gridCol w:w="283"/>
      <w:gridCol w:w="3250"/>
    </w:tblGrid>
    <w:tr w:rsidR="00427675" w:rsidRPr="00D0120F" w14:paraId="588EBE25" w14:textId="77777777" w:rsidTr="007C7698">
      <w:tc>
        <w:tcPr>
          <w:tcW w:w="2977" w:type="dxa"/>
          <w:tcBorders>
            <w:top w:val="single" w:sz="4" w:space="0" w:color="auto"/>
          </w:tcBorders>
        </w:tcPr>
        <w:p w14:paraId="3D14E9AE" w14:textId="77777777" w:rsidR="00427675" w:rsidRPr="00825C7B" w:rsidRDefault="00D50DE6" w:rsidP="007C7698">
          <w:pPr>
            <w:keepNext/>
            <w:keepLines/>
            <w:spacing w:before="120" w:after="0" w:line="240" w:lineRule="auto"/>
            <w:jc w:val="both"/>
            <w:rPr>
              <w:rFonts w:ascii="Times New Roman" w:eastAsia="Times New Roman" w:hAnsi="Times New Roman"/>
              <w:sz w:val="18"/>
              <w:szCs w:val="18"/>
              <w:lang w:eastAsia="cs-CZ" w:bidi="sk-SK"/>
            </w:rPr>
          </w:pPr>
          <w:proofErr w:type="spellStart"/>
          <w:r>
            <w:rPr>
              <w:rFonts w:ascii="Times New Roman" w:eastAsia="Times New Roman" w:hAnsi="Times New Roman"/>
              <w:iCs/>
              <w:sz w:val="18"/>
              <w:szCs w:val="18"/>
              <w:lang w:bidi="sk-SK"/>
            </w:rPr>
            <w:t>P.Pazmaňa</w:t>
          </w:r>
          <w:proofErr w:type="spellEnd"/>
          <w:r>
            <w:rPr>
              <w:rFonts w:ascii="Times New Roman" w:eastAsia="Times New Roman" w:hAnsi="Times New Roman"/>
              <w:iCs/>
              <w:sz w:val="18"/>
              <w:szCs w:val="18"/>
              <w:lang w:bidi="sk-SK"/>
            </w:rPr>
            <w:t xml:space="preserve"> 2367/17A</w:t>
          </w:r>
          <w:r w:rsidR="00427675" w:rsidRPr="00825C7B">
            <w:rPr>
              <w:rFonts w:ascii="Times New Roman" w:eastAsia="Times New Roman" w:hAnsi="Times New Roman"/>
              <w:iCs/>
              <w:sz w:val="18"/>
              <w:szCs w:val="18"/>
              <w:lang w:bidi="sk-SK"/>
            </w:rPr>
            <w:t>, 927 01 Šaľa</w:t>
          </w:r>
        </w:p>
      </w:tc>
      <w:tc>
        <w:tcPr>
          <w:tcW w:w="709" w:type="dxa"/>
          <w:tcBorders>
            <w:top w:val="single" w:sz="4" w:space="0" w:color="auto"/>
          </w:tcBorders>
        </w:tcPr>
        <w:p w14:paraId="665582D6" w14:textId="77777777" w:rsidR="00427675" w:rsidRPr="00825C7B" w:rsidRDefault="00427675" w:rsidP="007C7698">
          <w:pPr>
            <w:keepNext/>
            <w:keepLines/>
            <w:spacing w:before="120" w:after="0" w:line="240" w:lineRule="auto"/>
            <w:jc w:val="both"/>
            <w:rPr>
              <w:rFonts w:ascii="Times New Roman" w:eastAsia="Times New Roman" w:hAnsi="Times New Roman"/>
              <w:sz w:val="18"/>
              <w:szCs w:val="18"/>
              <w:lang w:eastAsia="cs-CZ" w:bidi="sk-SK"/>
            </w:rPr>
          </w:pPr>
        </w:p>
      </w:tc>
      <w:tc>
        <w:tcPr>
          <w:tcW w:w="1843" w:type="dxa"/>
          <w:tcBorders>
            <w:top w:val="single" w:sz="4" w:space="0" w:color="auto"/>
          </w:tcBorders>
        </w:tcPr>
        <w:p w14:paraId="798948A5" w14:textId="77777777" w:rsidR="00427675" w:rsidRPr="00825C7B" w:rsidRDefault="00427675" w:rsidP="007C7698">
          <w:pPr>
            <w:keepNext/>
            <w:keepLines/>
            <w:spacing w:before="120" w:after="0" w:line="240" w:lineRule="auto"/>
            <w:jc w:val="both"/>
            <w:rPr>
              <w:rFonts w:ascii="Times New Roman" w:eastAsia="Times New Roman" w:hAnsi="Times New Roman"/>
              <w:sz w:val="18"/>
              <w:szCs w:val="18"/>
              <w:lang w:eastAsia="cs-CZ" w:bidi="sk-SK"/>
            </w:rPr>
          </w:pPr>
        </w:p>
      </w:tc>
      <w:tc>
        <w:tcPr>
          <w:tcW w:w="283" w:type="dxa"/>
          <w:tcBorders>
            <w:top w:val="single" w:sz="4" w:space="0" w:color="auto"/>
            <w:left w:val="nil"/>
          </w:tcBorders>
        </w:tcPr>
        <w:p w14:paraId="22B4DA47" w14:textId="77777777" w:rsidR="00427675" w:rsidRPr="00825C7B" w:rsidRDefault="00427675" w:rsidP="007C7698">
          <w:pPr>
            <w:keepNext/>
            <w:keepLines/>
            <w:spacing w:before="120" w:after="0" w:line="240" w:lineRule="auto"/>
            <w:jc w:val="both"/>
            <w:rPr>
              <w:rFonts w:ascii="Times New Roman" w:eastAsia="Times New Roman" w:hAnsi="Times New Roman"/>
              <w:sz w:val="18"/>
              <w:szCs w:val="18"/>
              <w:lang w:eastAsia="cs-CZ" w:bidi="sk-SK"/>
            </w:rPr>
          </w:pPr>
        </w:p>
      </w:tc>
      <w:tc>
        <w:tcPr>
          <w:tcW w:w="3250" w:type="dxa"/>
          <w:tcBorders>
            <w:top w:val="single" w:sz="4" w:space="0" w:color="auto"/>
          </w:tcBorders>
        </w:tcPr>
        <w:p w14:paraId="0F26A4D8" w14:textId="77777777" w:rsidR="00427675" w:rsidRPr="00825C7B" w:rsidRDefault="00427675" w:rsidP="007C7698">
          <w:pPr>
            <w:keepNext/>
            <w:keepLines/>
            <w:spacing w:before="120" w:after="0" w:line="240" w:lineRule="auto"/>
            <w:jc w:val="both"/>
            <w:rPr>
              <w:rFonts w:ascii="Times New Roman" w:eastAsia="Times New Roman" w:hAnsi="Times New Roman"/>
              <w:sz w:val="18"/>
              <w:szCs w:val="18"/>
              <w:lang w:eastAsia="cs-CZ" w:bidi="sk-SK"/>
            </w:rPr>
          </w:pPr>
          <w:r w:rsidRPr="00825C7B">
            <w:rPr>
              <w:rFonts w:ascii="Times New Roman" w:eastAsia="Times New Roman" w:hAnsi="Times New Roman"/>
              <w:sz w:val="18"/>
              <w:szCs w:val="18"/>
              <w:lang w:bidi="sk-SK"/>
            </w:rPr>
            <w:t>IČO: 421756820046</w:t>
          </w:r>
        </w:p>
      </w:tc>
    </w:tr>
    <w:tr w:rsidR="00427675" w:rsidRPr="00D0120F" w14:paraId="381D4252" w14:textId="77777777" w:rsidTr="007C7698">
      <w:tc>
        <w:tcPr>
          <w:tcW w:w="2977" w:type="dxa"/>
        </w:tcPr>
        <w:p w14:paraId="77217CD0" w14:textId="77777777" w:rsidR="00427675" w:rsidRPr="00825C7B" w:rsidRDefault="00427675" w:rsidP="007C7698">
          <w:pPr>
            <w:keepNext/>
            <w:keepLines/>
            <w:spacing w:after="0" w:line="240" w:lineRule="auto"/>
            <w:jc w:val="both"/>
            <w:rPr>
              <w:rFonts w:ascii="Times New Roman" w:eastAsia="Times New Roman" w:hAnsi="Times New Roman"/>
              <w:sz w:val="18"/>
              <w:szCs w:val="18"/>
              <w:lang w:eastAsia="cs-CZ" w:bidi="sk-SK"/>
            </w:rPr>
          </w:pPr>
          <w:r w:rsidRPr="00825C7B">
            <w:rPr>
              <w:rFonts w:ascii="Times New Roman" w:eastAsia="Times New Roman" w:hAnsi="Times New Roman"/>
              <w:sz w:val="18"/>
              <w:szCs w:val="18"/>
              <w:lang w:bidi="sk-SK"/>
            </w:rPr>
            <w:t xml:space="preserve">e-mail: </w:t>
          </w:r>
          <w:hyperlink r:id="rId1" w:history="1">
            <w:r w:rsidRPr="00825C7B">
              <w:rPr>
                <w:rStyle w:val="Hypertextovprepojenie"/>
                <w:rFonts w:ascii="Times New Roman" w:eastAsia="Times New Roman" w:hAnsi="Times New Roman"/>
                <w:sz w:val="18"/>
                <w:szCs w:val="18"/>
                <w:lang w:eastAsia="cs-CZ" w:bidi="sk-SK"/>
              </w:rPr>
              <w:t>sala@opk.sk</w:t>
            </w:r>
          </w:hyperlink>
        </w:p>
        <w:p w14:paraId="5ABE1C91" w14:textId="77777777" w:rsidR="00427675" w:rsidRPr="00825C7B" w:rsidRDefault="00427675" w:rsidP="007C7698">
          <w:pPr>
            <w:keepNext/>
            <w:keepLines/>
            <w:spacing w:after="0" w:line="240" w:lineRule="auto"/>
            <w:jc w:val="both"/>
            <w:rPr>
              <w:rFonts w:ascii="Times New Roman" w:eastAsia="Times New Roman" w:hAnsi="Times New Roman"/>
              <w:sz w:val="18"/>
              <w:szCs w:val="18"/>
              <w:lang w:eastAsia="cs-CZ" w:bidi="sk-SK"/>
            </w:rPr>
          </w:pPr>
          <w:r w:rsidRPr="00825C7B">
            <w:rPr>
              <w:rFonts w:ascii="Times New Roman" w:eastAsia="Times New Roman" w:hAnsi="Times New Roman"/>
              <w:sz w:val="18"/>
              <w:szCs w:val="18"/>
              <w:lang w:eastAsia="cs-CZ" w:bidi="sk-SK"/>
            </w:rPr>
            <w:t xml:space="preserve">web.: </w:t>
          </w:r>
          <w:hyperlink r:id="rId2" w:history="1">
            <w:r w:rsidRPr="00825C7B">
              <w:rPr>
                <w:rStyle w:val="Hypertextovprepojenie"/>
                <w:rFonts w:ascii="Times New Roman" w:eastAsia="Times New Roman" w:hAnsi="Times New Roman"/>
                <w:sz w:val="18"/>
                <w:szCs w:val="18"/>
                <w:lang w:eastAsia="cs-CZ" w:bidi="sk-SK"/>
              </w:rPr>
              <w:t>http://sala.opk.sk</w:t>
            </w:r>
          </w:hyperlink>
        </w:p>
      </w:tc>
      <w:tc>
        <w:tcPr>
          <w:tcW w:w="709" w:type="dxa"/>
        </w:tcPr>
        <w:p w14:paraId="4A5ABAD2" w14:textId="77777777" w:rsidR="00427675" w:rsidRPr="00825C7B" w:rsidRDefault="00427675" w:rsidP="007C7698">
          <w:pPr>
            <w:keepNext/>
            <w:keepLines/>
            <w:spacing w:after="0" w:line="240" w:lineRule="auto"/>
            <w:jc w:val="both"/>
            <w:rPr>
              <w:rFonts w:ascii="Times New Roman" w:eastAsia="Times New Roman" w:hAnsi="Times New Roman"/>
              <w:sz w:val="18"/>
              <w:szCs w:val="18"/>
              <w:lang w:eastAsia="cs-CZ" w:bidi="sk-SK"/>
            </w:rPr>
          </w:pPr>
        </w:p>
      </w:tc>
      <w:tc>
        <w:tcPr>
          <w:tcW w:w="1843" w:type="dxa"/>
        </w:tcPr>
        <w:p w14:paraId="15BDE375" w14:textId="77777777" w:rsidR="00427675" w:rsidRPr="00825C7B" w:rsidRDefault="00427675" w:rsidP="007C7698">
          <w:pPr>
            <w:keepNext/>
            <w:keepLines/>
            <w:spacing w:after="0" w:line="240" w:lineRule="auto"/>
            <w:jc w:val="both"/>
            <w:rPr>
              <w:rFonts w:ascii="Times New Roman" w:eastAsia="Times New Roman" w:hAnsi="Times New Roman"/>
              <w:sz w:val="18"/>
              <w:szCs w:val="18"/>
              <w:lang w:eastAsia="cs-CZ" w:bidi="sk-SK"/>
            </w:rPr>
          </w:pPr>
        </w:p>
      </w:tc>
      <w:tc>
        <w:tcPr>
          <w:tcW w:w="283" w:type="dxa"/>
          <w:tcBorders>
            <w:left w:val="nil"/>
          </w:tcBorders>
        </w:tcPr>
        <w:p w14:paraId="30CBB8D3" w14:textId="77777777" w:rsidR="00427675" w:rsidRPr="00825C7B" w:rsidRDefault="00427675" w:rsidP="007C7698">
          <w:pPr>
            <w:keepNext/>
            <w:keepLines/>
            <w:spacing w:after="0" w:line="240" w:lineRule="auto"/>
            <w:jc w:val="both"/>
            <w:rPr>
              <w:rFonts w:ascii="Times New Roman" w:eastAsia="Times New Roman" w:hAnsi="Times New Roman"/>
              <w:sz w:val="18"/>
              <w:szCs w:val="18"/>
              <w:lang w:eastAsia="cs-CZ" w:bidi="sk-SK"/>
            </w:rPr>
          </w:pPr>
        </w:p>
      </w:tc>
      <w:tc>
        <w:tcPr>
          <w:tcW w:w="3250" w:type="dxa"/>
        </w:tcPr>
        <w:p w14:paraId="127E4EC5" w14:textId="77777777" w:rsidR="00427675" w:rsidRPr="00825C7B" w:rsidRDefault="00427675" w:rsidP="007C7698">
          <w:pPr>
            <w:keepNext/>
            <w:keepLines/>
            <w:spacing w:after="0" w:line="240" w:lineRule="auto"/>
            <w:jc w:val="both"/>
            <w:rPr>
              <w:rFonts w:ascii="Times New Roman" w:eastAsia="Times New Roman" w:hAnsi="Times New Roman"/>
              <w:sz w:val="18"/>
              <w:szCs w:val="18"/>
              <w:lang w:eastAsia="cs-CZ" w:bidi="sk-SK"/>
            </w:rPr>
          </w:pPr>
          <w:r w:rsidRPr="00825C7B">
            <w:rPr>
              <w:rFonts w:ascii="Times New Roman" w:eastAsia="Times New Roman" w:hAnsi="Times New Roman"/>
              <w:sz w:val="18"/>
              <w:szCs w:val="18"/>
              <w:lang w:bidi="sk-SK"/>
            </w:rPr>
            <w:t xml:space="preserve">Bankové spojenie: </w:t>
          </w:r>
          <w:proofErr w:type="spellStart"/>
          <w:r w:rsidRPr="00825C7B">
            <w:rPr>
              <w:rFonts w:ascii="Times New Roman" w:eastAsia="Times New Roman" w:hAnsi="Times New Roman"/>
              <w:sz w:val="18"/>
              <w:szCs w:val="18"/>
              <w:lang w:bidi="sk-SK"/>
            </w:rPr>
            <w:t>Uni</w:t>
          </w:r>
          <w:proofErr w:type="spellEnd"/>
          <w:r w:rsidRPr="00825C7B">
            <w:rPr>
              <w:rFonts w:ascii="Times New Roman" w:eastAsia="Times New Roman" w:hAnsi="Times New Roman"/>
              <w:sz w:val="18"/>
              <w:szCs w:val="18"/>
              <w:lang w:bidi="sk-SK"/>
            </w:rPr>
            <w:t xml:space="preserve"> Credit Bank</w:t>
          </w:r>
        </w:p>
        <w:p w14:paraId="12A0A66C" w14:textId="77777777" w:rsidR="00427675" w:rsidRPr="00825C7B" w:rsidRDefault="00427675" w:rsidP="007C7698">
          <w:pPr>
            <w:keepNext/>
            <w:keepLines/>
            <w:spacing w:after="0" w:line="240" w:lineRule="auto"/>
            <w:jc w:val="both"/>
            <w:rPr>
              <w:rFonts w:ascii="Times New Roman" w:eastAsia="Times New Roman" w:hAnsi="Times New Roman"/>
              <w:sz w:val="18"/>
              <w:szCs w:val="18"/>
              <w:lang w:eastAsia="cs-CZ" w:bidi="sk-SK"/>
            </w:rPr>
          </w:pPr>
          <w:r w:rsidRPr="00825C7B">
            <w:rPr>
              <w:rFonts w:ascii="Times New Roman" w:eastAsia="Times New Roman" w:hAnsi="Times New Roman"/>
              <w:sz w:val="18"/>
              <w:szCs w:val="18"/>
              <w:lang w:eastAsia="cs-CZ" w:bidi="sk-SK"/>
            </w:rPr>
            <w:t>IBAN: SK27 1111 0000 0010 8984 4000</w:t>
          </w:r>
        </w:p>
      </w:tc>
    </w:tr>
  </w:tbl>
  <w:p w14:paraId="55860965" w14:textId="77777777" w:rsidR="00427675" w:rsidRDefault="00427675" w:rsidP="007C7698">
    <w:pPr>
      <w:pStyle w:val="Pta"/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48B22" w14:textId="77777777" w:rsidR="00DB7DC2" w:rsidRDefault="00DB7DC2" w:rsidP="00752AD3">
      <w:pPr>
        <w:spacing w:after="0" w:line="240" w:lineRule="auto"/>
      </w:pPr>
      <w:r>
        <w:separator/>
      </w:r>
    </w:p>
  </w:footnote>
  <w:footnote w:type="continuationSeparator" w:id="0">
    <w:p w14:paraId="4F0B8766" w14:textId="77777777" w:rsidR="00DB7DC2" w:rsidRDefault="00DB7DC2" w:rsidP="00752A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4BE01" w14:textId="77777777" w:rsidR="00427675" w:rsidRPr="00D50DE6" w:rsidRDefault="00BD5A4A" w:rsidP="00D50DE6">
    <w:pPr>
      <w:pStyle w:val="Nadpis3"/>
      <w:spacing w:before="120"/>
      <w:ind w:left="1474"/>
      <w:jc w:val="left"/>
      <w:rPr>
        <w:b w:val="0"/>
        <w:sz w:val="24"/>
      </w:rPr>
    </w:pPr>
    <w:r>
      <w:rPr>
        <w:b w:val="0"/>
        <w:noProof/>
        <w:sz w:val="24"/>
      </w:rPr>
      <w:drawing>
        <wp:anchor distT="0" distB="0" distL="0" distR="0" simplePos="0" relativeHeight="251657728" behindDoc="1" locked="0" layoutInCell="1" allowOverlap="1" wp14:anchorId="462800FF" wp14:editId="07BB20AA">
          <wp:simplePos x="0" y="0"/>
          <wp:positionH relativeFrom="column">
            <wp:posOffset>-155575</wp:posOffset>
          </wp:positionH>
          <wp:positionV relativeFrom="paragraph">
            <wp:posOffset>152400</wp:posOffset>
          </wp:positionV>
          <wp:extent cx="702945" cy="666750"/>
          <wp:effectExtent l="0" t="0" r="0" b="0"/>
          <wp:wrapNone/>
          <wp:docPr id="1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66675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 w:rsidR="00427675" w:rsidRPr="00D50DE6">
      <w:rPr>
        <w:b w:val="0"/>
        <w:sz w:val="24"/>
      </w:rPr>
      <w:t>Slovenská poľovnícka komora</w:t>
    </w:r>
  </w:p>
  <w:p w14:paraId="63FA024E" w14:textId="77777777" w:rsidR="00427675" w:rsidRPr="00D50DE6" w:rsidRDefault="00427675" w:rsidP="00D50DE6">
    <w:pPr>
      <w:pStyle w:val="Nadpis4"/>
      <w:ind w:left="1474"/>
      <w:jc w:val="left"/>
      <w:rPr>
        <w:b w:val="0"/>
        <w:iCs/>
        <w:sz w:val="24"/>
        <w:szCs w:val="24"/>
      </w:rPr>
    </w:pPr>
    <w:r w:rsidRPr="00D50DE6">
      <w:rPr>
        <w:b w:val="0"/>
        <w:iCs/>
        <w:sz w:val="24"/>
        <w:szCs w:val="24"/>
      </w:rPr>
      <w:t>organizačná zložka</w:t>
    </w:r>
  </w:p>
  <w:p w14:paraId="0937514B" w14:textId="77777777" w:rsidR="00427675" w:rsidRPr="00D50DE6" w:rsidRDefault="00427675" w:rsidP="00D50DE6">
    <w:pPr>
      <w:pStyle w:val="Nadpis4"/>
      <w:ind w:left="1474"/>
      <w:jc w:val="left"/>
      <w:rPr>
        <w:b w:val="0"/>
        <w:iCs/>
        <w:sz w:val="24"/>
        <w:szCs w:val="24"/>
      </w:rPr>
    </w:pPr>
    <w:r w:rsidRPr="00D50DE6">
      <w:rPr>
        <w:b w:val="0"/>
        <w:iCs/>
        <w:sz w:val="24"/>
        <w:szCs w:val="24"/>
      </w:rPr>
      <w:t>Obvodná poľovnícka komora Šaľa</w:t>
    </w:r>
  </w:p>
  <w:p w14:paraId="2A364D64" w14:textId="77777777" w:rsidR="00427675" w:rsidRPr="00D50DE6" w:rsidRDefault="00D50DE6" w:rsidP="00D50DE6">
    <w:pPr>
      <w:pStyle w:val="Nadpis4"/>
      <w:spacing w:after="120"/>
      <w:ind w:left="1474"/>
      <w:jc w:val="left"/>
      <w:rPr>
        <w:b w:val="0"/>
        <w:sz w:val="24"/>
        <w:szCs w:val="24"/>
      </w:rPr>
    </w:pPr>
    <w:proofErr w:type="spellStart"/>
    <w:r>
      <w:rPr>
        <w:b w:val="0"/>
        <w:iCs/>
        <w:sz w:val="24"/>
        <w:szCs w:val="24"/>
      </w:rPr>
      <w:t>P.Pázmaňa</w:t>
    </w:r>
    <w:proofErr w:type="spellEnd"/>
    <w:r>
      <w:rPr>
        <w:b w:val="0"/>
        <w:iCs/>
        <w:sz w:val="24"/>
        <w:szCs w:val="24"/>
      </w:rPr>
      <w:t xml:space="preserve"> 2367/17A</w:t>
    </w:r>
    <w:r w:rsidR="00427675" w:rsidRPr="00D50DE6">
      <w:rPr>
        <w:b w:val="0"/>
        <w:iCs/>
        <w:sz w:val="24"/>
        <w:szCs w:val="24"/>
      </w:rPr>
      <w:t>, 927 01</w:t>
    </w:r>
    <w:r w:rsidR="00427675" w:rsidRPr="00D50DE6">
      <w:rPr>
        <w:b w:val="0"/>
        <w:sz w:val="24"/>
        <w:szCs w:val="24"/>
      </w:rPr>
      <w:t>Šaľa</w:t>
    </w:r>
  </w:p>
  <w:p w14:paraId="0043B013" w14:textId="77777777" w:rsidR="00427675" w:rsidRPr="00D50DE6" w:rsidRDefault="00427675" w:rsidP="00D50DE6">
    <w:pPr>
      <w:pBdr>
        <w:top w:val="single" w:sz="4" w:space="1" w:color="auto"/>
      </w:pBdr>
      <w:tabs>
        <w:tab w:val="left" w:pos="2235"/>
      </w:tabs>
      <w:rPr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63490"/>
    <w:multiLevelType w:val="hybridMultilevel"/>
    <w:tmpl w:val="C67C0A2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6514DB"/>
    <w:multiLevelType w:val="hybridMultilevel"/>
    <w:tmpl w:val="C876FB1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8B40D7"/>
    <w:multiLevelType w:val="hybridMultilevel"/>
    <w:tmpl w:val="9D38E764"/>
    <w:lvl w:ilvl="0" w:tplc="A46C44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4CE614F"/>
    <w:multiLevelType w:val="singleLevel"/>
    <w:tmpl w:val="B3B825D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568619598">
    <w:abstractNumId w:val="2"/>
  </w:num>
  <w:num w:numId="2" w16cid:durableId="1298805705">
    <w:abstractNumId w:val="0"/>
  </w:num>
  <w:num w:numId="3" w16cid:durableId="1999923859">
    <w:abstractNumId w:val="1"/>
  </w:num>
  <w:num w:numId="4" w16cid:durableId="8641032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AEA"/>
    <w:rsid w:val="00001D50"/>
    <w:rsid w:val="00024AEA"/>
    <w:rsid w:val="000419DB"/>
    <w:rsid w:val="00061C9F"/>
    <w:rsid w:val="00062F7E"/>
    <w:rsid w:val="00064817"/>
    <w:rsid w:val="00075D2C"/>
    <w:rsid w:val="00102DA2"/>
    <w:rsid w:val="0015565D"/>
    <w:rsid w:val="001665D0"/>
    <w:rsid w:val="001931EC"/>
    <w:rsid w:val="00295D8B"/>
    <w:rsid w:val="002A377D"/>
    <w:rsid w:val="003071A2"/>
    <w:rsid w:val="003136E7"/>
    <w:rsid w:val="0032555B"/>
    <w:rsid w:val="00342FE8"/>
    <w:rsid w:val="00343344"/>
    <w:rsid w:val="003E1063"/>
    <w:rsid w:val="003E4E04"/>
    <w:rsid w:val="003F5CD1"/>
    <w:rsid w:val="00427675"/>
    <w:rsid w:val="00453419"/>
    <w:rsid w:val="004578DE"/>
    <w:rsid w:val="00462D07"/>
    <w:rsid w:val="004E07F0"/>
    <w:rsid w:val="00590133"/>
    <w:rsid w:val="00591E97"/>
    <w:rsid w:val="005B650C"/>
    <w:rsid w:val="005D2A03"/>
    <w:rsid w:val="006609C0"/>
    <w:rsid w:val="00734E3F"/>
    <w:rsid w:val="00744089"/>
    <w:rsid w:val="00752AD3"/>
    <w:rsid w:val="00771355"/>
    <w:rsid w:val="00792481"/>
    <w:rsid w:val="007A4B2F"/>
    <w:rsid w:val="007C7698"/>
    <w:rsid w:val="008006FA"/>
    <w:rsid w:val="00807409"/>
    <w:rsid w:val="00823F82"/>
    <w:rsid w:val="00832D4D"/>
    <w:rsid w:val="0084623F"/>
    <w:rsid w:val="008738A6"/>
    <w:rsid w:val="008C637B"/>
    <w:rsid w:val="008D69B1"/>
    <w:rsid w:val="009008A5"/>
    <w:rsid w:val="00926FA0"/>
    <w:rsid w:val="00932173"/>
    <w:rsid w:val="00967B11"/>
    <w:rsid w:val="00987FC6"/>
    <w:rsid w:val="009B667C"/>
    <w:rsid w:val="009D085F"/>
    <w:rsid w:val="00A54925"/>
    <w:rsid w:val="00A76540"/>
    <w:rsid w:val="00A76921"/>
    <w:rsid w:val="00A846B3"/>
    <w:rsid w:val="00A84E4F"/>
    <w:rsid w:val="00AB1786"/>
    <w:rsid w:val="00AB2785"/>
    <w:rsid w:val="00AB54E3"/>
    <w:rsid w:val="00AF0E87"/>
    <w:rsid w:val="00B011B0"/>
    <w:rsid w:val="00B25407"/>
    <w:rsid w:val="00B322E4"/>
    <w:rsid w:val="00B82C0C"/>
    <w:rsid w:val="00B82F9E"/>
    <w:rsid w:val="00B90EA0"/>
    <w:rsid w:val="00BD371D"/>
    <w:rsid w:val="00BD5A4A"/>
    <w:rsid w:val="00BD7D04"/>
    <w:rsid w:val="00BF579D"/>
    <w:rsid w:val="00C050A9"/>
    <w:rsid w:val="00C06285"/>
    <w:rsid w:val="00C14DA5"/>
    <w:rsid w:val="00C93000"/>
    <w:rsid w:val="00C95964"/>
    <w:rsid w:val="00CE692B"/>
    <w:rsid w:val="00CF234E"/>
    <w:rsid w:val="00CF45F5"/>
    <w:rsid w:val="00D43602"/>
    <w:rsid w:val="00D45892"/>
    <w:rsid w:val="00D50DE6"/>
    <w:rsid w:val="00DB7DC2"/>
    <w:rsid w:val="00DC08C1"/>
    <w:rsid w:val="00E173C1"/>
    <w:rsid w:val="00E34251"/>
    <w:rsid w:val="00E5381C"/>
    <w:rsid w:val="00E71F92"/>
    <w:rsid w:val="00EA6B1B"/>
    <w:rsid w:val="00F5639F"/>
    <w:rsid w:val="00F7335D"/>
    <w:rsid w:val="00F808CA"/>
    <w:rsid w:val="00F97CA4"/>
    <w:rsid w:val="00FA15AD"/>
    <w:rsid w:val="00FC2382"/>
    <w:rsid w:val="00FE35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4DE70C"/>
  <w15:docId w15:val="{3DACE18C-1B3A-4127-91CD-D185DB068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E07F0"/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462D07"/>
    <w:pPr>
      <w:keepNext/>
      <w:spacing w:after="0" w:line="240" w:lineRule="auto"/>
      <w:ind w:left="1701"/>
      <w:jc w:val="center"/>
      <w:outlineLvl w:val="2"/>
    </w:pPr>
    <w:rPr>
      <w:rFonts w:ascii="Times New Roman" w:eastAsia="Times New Roman" w:hAnsi="Times New Roman" w:cs="Times New Roman"/>
      <w:b/>
      <w:bCs/>
      <w:sz w:val="40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462D07"/>
    <w:pPr>
      <w:keepNext/>
      <w:spacing w:after="0" w:line="240" w:lineRule="auto"/>
      <w:ind w:left="1134"/>
      <w:jc w:val="center"/>
      <w:outlineLvl w:val="3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462D07"/>
    <w:rPr>
      <w:rFonts w:ascii="Times New Roman" w:eastAsia="Times New Roman" w:hAnsi="Times New Roman" w:cs="Times New Roman"/>
      <w:b/>
      <w:bCs/>
      <w:sz w:val="40"/>
      <w:szCs w:val="24"/>
    </w:rPr>
  </w:style>
  <w:style w:type="character" w:customStyle="1" w:styleId="Nadpis4Char">
    <w:name w:val="Nadpis 4 Char"/>
    <w:basedOn w:val="Predvolenpsmoodseku"/>
    <w:link w:val="Nadpis4"/>
    <w:uiPriority w:val="9"/>
    <w:rsid w:val="00462D07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Pta">
    <w:name w:val="footer"/>
    <w:basedOn w:val="Normlny"/>
    <w:link w:val="PtaChar"/>
    <w:uiPriority w:val="99"/>
    <w:unhideWhenUsed/>
    <w:rsid w:val="00462D07"/>
    <w:pPr>
      <w:tabs>
        <w:tab w:val="center" w:pos="4536"/>
        <w:tab w:val="right" w:pos="9072"/>
      </w:tabs>
    </w:pPr>
    <w:rPr>
      <w:rFonts w:ascii="Calibri" w:eastAsia="Calibri" w:hAnsi="Calibri" w:cs="Times New Roman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462D07"/>
    <w:rPr>
      <w:rFonts w:ascii="Calibri" w:eastAsia="Calibri" w:hAnsi="Calibri" w:cs="Times New Roman"/>
      <w:lang w:eastAsia="en-US"/>
    </w:rPr>
  </w:style>
  <w:style w:type="paragraph" w:styleId="Zkladntext">
    <w:name w:val="Body Text"/>
    <w:basedOn w:val="Normlny"/>
    <w:link w:val="ZkladntextChar"/>
    <w:semiHidden/>
    <w:rsid w:val="00462D07"/>
    <w:pPr>
      <w:widowControl w:val="0"/>
      <w:suppressAutoHyphens/>
      <w:spacing w:after="120" w:line="240" w:lineRule="auto"/>
    </w:pPr>
    <w:rPr>
      <w:rFonts w:ascii="Times New Roman" w:eastAsia="DejaVu Sans" w:hAnsi="Times New Roman" w:cs="Lohit Hindi"/>
      <w:noProof/>
      <w:kern w:val="1"/>
      <w:sz w:val="24"/>
      <w:szCs w:val="24"/>
      <w:lang w:eastAsia="en-US" w:bidi="hi-IN"/>
    </w:rPr>
  </w:style>
  <w:style w:type="character" w:customStyle="1" w:styleId="ZkladntextChar">
    <w:name w:val="Základný text Char"/>
    <w:basedOn w:val="Predvolenpsmoodseku"/>
    <w:link w:val="Zkladntext"/>
    <w:semiHidden/>
    <w:rsid w:val="00462D07"/>
    <w:rPr>
      <w:rFonts w:ascii="Times New Roman" w:eastAsia="DejaVu Sans" w:hAnsi="Times New Roman" w:cs="Lohit Hindi"/>
      <w:noProof/>
      <w:kern w:val="1"/>
      <w:sz w:val="24"/>
      <w:szCs w:val="24"/>
      <w:lang w:eastAsia="en-US" w:bidi="hi-IN"/>
    </w:rPr>
  </w:style>
  <w:style w:type="character" w:styleId="Hypertextovprepojenie">
    <w:name w:val="Hyperlink"/>
    <w:basedOn w:val="Predvolenpsmoodseku"/>
    <w:uiPriority w:val="99"/>
    <w:unhideWhenUsed/>
    <w:rsid w:val="00462D07"/>
    <w:rPr>
      <w:color w:val="0563C1"/>
      <w:u w:val="single"/>
    </w:rPr>
  </w:style>
  <w:style w:type="paragraph" w:styleId="Hlavika">
    <w:name w:val="header"/>
    <w:basedOn w:val="Normlny"/>
    <w:link w:val="HlavikaChar"/>
    <w:unhideWhenUsed/>
    <w:rsid w:val="00342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342FE8"/>
  </w:style>
  <w:style w:type="paragraph" w:styleId="Bezriadkovania">
    <w:name w:val="No Spacing"/>
    <w:uiPriority w:val="1"/>
    <w:qFormat/>
    <w:rsid w:val="00342FE8"/>
    <w:pPr>
      <w:spacing w:after="0" w:line="240" w:lineRule="auto"/>
    </w:pPr>
  </w:style>
  <w:style w:type="paragraph" w:customStyle="1" w:styleId="Obsahtabuky">
    <w:name w:val="Obsah tabuľky"/>
    <w:basedOn w:val="Normlny"/>
    <w:rsid w:val="00295D8B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5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sala.opk.sk" TargetMode="External"/><Relationship Id="rId1" Type="http://schemas.openxmlformats.org/officeDocument/2006/relationships/hyperlink" Target="mailto:sala@opk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9978F-A5C5-4C78-B427-C0AD046DA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SPZ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OPK Sala</dc:creator>
  <cp:lastModifiedBy>Ladislav Schlager</cp:lastModifiedBy>
  <cp:revision>3</cp:revision>
  <cp:lastPrinted>2024-06-05T06:18:00Z</cp:lastPrinted>
  <dcterms:created xsi:type="dcterms:W3CDTF">2026-05-27T06:50:00Z</dcterms:created>
  <dcterms:modified xsi:type="dcterms:W3CDTF">2026-06-03T09:56:00Z</dcterms:modified>
</cp:coreProperties>
</file>